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64" w:rsidRDefault="00FA71E7">
      <w:bookmarkStart w:id="0" w:name="_GoBack"/>
      <w:bookmarkEnd w:id="0"/>
      <w:r>
        <w:t>Figure 1</w:t>
      </w:r>
      <w:r w:rsidR="00E2601B">
        <w:rPr>
          <w:noProof/>
        </w:rPr>
        <w:drawing>
          <wp:inline distT="0" distB="0" distL="0" distR="0" wp14:anchorId="6F0BD5C4" wp14:editId="3414A4C2">
            <wp:extent cx="5944235" cy="4036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03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lastRenderedPageBreak/>
        <w:t>Figure 2</w:t>
      </w:r>
      <w:r w:rsidR="00E2601B">
        <w:rPr>
          <w:noProof/>
        </w:rPr>
        <w:drawing>
          <wp:inline distT="0" distB="0" distL="0" distR="0" wp14:anchorId="27982D7E" wp14:editId="14160E2C">
            <wp:extent cx="5944235" cy="40360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03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71E7" w:rsidRDefault="00FA71E7">
      <w:r>
        <w:t>Table1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013"/>
        <w:gridCol w:w="553"/>
        <w:gridCol w:w="851"/>
        <w:gridCol w:w="704"/>
      </w:tblGrid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Module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Blended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F2F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Online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Total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DSC1520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15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6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45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13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15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16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QMI1500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81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Total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60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70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40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170</w:t>
            </w:r>
          </w:p>
        </w:tc>
      </w:tr>
    </w:tbl>
    <w:p w:rsidR="00E2601B" w:rsidRDefault="00E2601B"/>
    <w:p w:rsidR="00FA71E7" w:rsidRDefault="00FA71E7">
      <w:r>
        <w:t>Table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013"/>
        <w:gridCol w:w="553"/>
        <w:gridCol w:w="851"/>
        <w:gridCol w:w="704"/>
      </w:tblGrid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lastRenderedPageBreak/>
              <w:t>Module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Blended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F2F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Online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Total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DSC1520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10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36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37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26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QMI1500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88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STA1510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13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Total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60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89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71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220</w:t>
            </w:r>
          </w:p>
        </w:tc>
      </w:tr>
    </w:tbl>
    <w:p w:rsidR="00E2601B" w:rsidRDefault="00E2601B"/>
    <w:p w:rsidR="00FA71E7" w:rsidRDefault="00FA71E7">
      <w:r>
        <w:t>Table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013"/>
        <w:gridCol w:w="553"/>
        <w:gridCol w:w="851"/>
        <w:gridCol w:w="704"/>
      </w:tblGrid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Module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Blended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F2F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Online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Total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DSC1520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23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14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7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44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17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19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QMI1500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75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Total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58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68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49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175</w:t>
            </w:r>
          </w:p>
        </w:tc>
      </w:tr>
    </w:tbl>
    <w:p w:rsidR="00E2601B" w:rsidRDefault="00E2601B"/>
    <w:p w:rsidR="00FA71E7" w:rsidRDefault="00FA71E7">
      <w:r>
        <w:t>Table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013"/>
        <w:gridCol w:w="553"/>
        <w:gridCol w:w="851"/>
        <w:gridCol w:w="704"/>
      </w:tblGrid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Module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Blended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F2F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Online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Total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DSC1520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11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11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25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lastRenderedPageBreak/>
              <w:t>MAT1503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43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32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QMI1500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94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STA1510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95B3D7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14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Total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70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94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84</w:t>
            </w:r>
          </w:p>
        </w:tc>
        <w:tc>
          <w:tcPr>
            <w:tcW w:w="0" w:type="auto"/>
            <w:tcBorders>
              <w:top w:val="single" w:sz="6" w:space="0" w:color="95B3D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6F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Calibri" w:eastAsia="Times New Roman" w:hAnsi="Calibri" w:cs="Calibri"/>
                <w:sz w:val="24"/>
                <w:szCs w:val="24"/>
                <w:shd w:val="clear" w:color="auto" w:fill="DCE6F1"/>
                <w:lang w:val="en-GB" w:eastAsia="en-ZA"/>
              </w:rPr>
              <w:t>248</w:t>
            </w:r>
          </w:p>
        </w:tc>
      </w:tr>
    </w:tbl>
    <w:p w:rsidR="00E2601B" w:rsidRDefault="00E2601B"/>
    <w:p w:rsidR="00FA71E7" w:rsidRDefault="00FA71E7">
      <w:r>
        <w:t>Table 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824"/>
        <w:gridCol w:w="1091"/>
        <w:gridCol w:w="1091"/>
        <w:gridCol w:w="1091"/>
        <w:gridCol w:w="216"/>
        <w:gridCol w:w="1091"/>
        <w:gridCol w:w="1078"/>
        <w:gridCol w:w="1078"/>
      </w:tblGrid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Module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Sem</w:t>
            </w:r>
            <w:proofErr w:type="spellEnd"/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 xml:space="preserve">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Sem</w:t>
            </w:r>
            <w:proofErr w:type="spellEnd"/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 xml:space="preserve">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Blended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F2F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Online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Blended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F2F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Online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DSC1520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Exam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0.22500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0.87490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0.45900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0.17440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0.14080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0.83340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0.00747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0.03765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0.09376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0.19740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0.25280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0.04693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0.06643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0.72860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0.49490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0.37540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0.49950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0.19630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0.40450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0.00325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Exam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0.17080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0.54580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0.45010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0.08585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0.35670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0.00427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0.40200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0.09099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0.00918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0.00048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0.42110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0.25470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0.51940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0.16230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0.06347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0.38410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0.25130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0.06286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0.01775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0.06701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0.03029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Exam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0.27010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0.86370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0.17070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0.11420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0.68820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0.01172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0.83300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0.68710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0.04972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0.04074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0.07167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0.81160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0.35700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0.43030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0.06343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0.15200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0.18930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Exam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0.06448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0.03134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0.94320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0.51700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0.02407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0.27620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0.29970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0.06716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0.68510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0.03282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0.88310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0.06007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0.17030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0.59530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0.08238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0.74160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0.06432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0.18430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0.07952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0.19660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0.72820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0.14340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0.03504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0.01676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QMI1500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Exam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0.28600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0.69780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0.87710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0.00213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0.72220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0.44910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0.89230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0.00593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0.51530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0.01062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0.55440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0.76080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0.00943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0.04150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0.54400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0.00028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0.09111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0.18630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STA1510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Exam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No Data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No Data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No Data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0.26780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0.92190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0.96670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No Data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No Data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No Data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0.11930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0.35760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0.71250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Asg</w:t>
            </w:r>
            <w:proofErr w:type="spellEnd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 xml:space="preserve">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No Data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No Data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No Data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0.03553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0.26160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0.82730</w:t>
            </w:r>
          </w:p>
        </w:tc>
      </w:tr>
    </w:tbl>
    <w:p w:rsidR="00FA71E7" w:rsidRDefault="00FA71E7"/>
    <w:p w:rsidR="00E2601B" w:rsidRDefault="00FA71E7">
      <w:r>
        <w:t>Table 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1157"/>
        <w:gridCol w:w="1064"/>
        <w:gridCol w:w="811"/>
        <w:gridCol w:w="1064"/>
        <w:gridCol w:w="957"/>
        <w:gridCol w:w="811"/>
      </w:tblGrid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Module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Semester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Blended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F2F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Online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All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P-Value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P-Value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Avg</w:t>
            </w:r>
            <w:proofErr w:type="spellEnd"/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DSC1520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51.67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0.5823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42.22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48.89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48.66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lastRenderedPageBreak/>
              <w:t>MAT1503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57.00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0.6786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40.60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0.3961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43.17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42.85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36.75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23.00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0.1645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47.67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34.65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60.42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0.9693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61.88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0.9885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26.48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36.48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QMI1500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47.70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0.9431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44.21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0.7809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38.87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45.33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Semester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Blended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F2F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Online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ZA"/>
              </w:rPr>
              <w:t>All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P-Value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P-Value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proofErr w:type="spellStart"/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Avg</w:t>
            </w:r>
            <w:proofErr w:type="spellEnd"/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DSC1520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55.00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0.9425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53.33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0.9404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39.16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46.04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37.62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0.4131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31.71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39.10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27.90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50.75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0.2256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36.25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en-ZA"/>
              </w:rPr>
              <w:t>0.0455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57.35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41.88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MAT1581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36.09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0.2813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54.11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0.7931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41.70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37.22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QMI1500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48.69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0.9394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38.03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0.3401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40.30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39.94</w:t>
            </w:r>
          </w:p>
        </w:tc>
      </w:tr>
      <w:tr w:rsidR="00E2601B" w:rsidRPr="00C84A23" w:rsidTr="00CD54C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STA1510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50.00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0.9809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32.00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0.8747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25.33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601B" w:rsidRPr="00CD54C4" w:rsidRDefault="00E2601B" w:rsidP="00CD54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ZA"/>
              </w:rPr>
            </w:pPr>
            <w:r w:rsidRPr="00CD54C4">
              <w:rPr>
                <w:rFonts w:ascii="Arial" w:eastAsia="Times New Roman" w:hAnsi="Arial" w:cs="Arial"/>
                <w:sz w:val="24"/>
                <w:szCs w:val="24"/>
                <w:lang w:val="en-GB" w:eastAsia="en-ZA"/>
              </w:rPr>
              <w:t>41.05</w:t>
            </w:r>
          </w:p>
        </w:tc>
      </w:tr>
    </w:tbl>
    <w:p w:rsidR="00E2601B" w:rsidRDefault="00E2601B"/>
    <w:p w:rsidR="00FA71E7" w:rsidRDefault="00FA71E7">
      <w:r>
        <w:t>Figure 3</w:t>
      </w:r>
    </w:p>
    <w:p w:rsidR="00CF710F" w:rsidRDefault="00CF710F">
      <w:r>
        <w:rPr>
          <w:noProof/>
        </w:rPr>
        <w:lastRenderedPageBreak/>
        <w:drawing>
          <wp:inline distT="0" distB="0" distL="0" distR="0" wp14:anchorId="5F3105D2" wp14:editId="76B93508">
            <wp:extent cx="5944235" cy="40360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03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7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1B"/>
    <w:rsid w:val="001A2FA0"/>
    <w:rsid w:val="005E7664"/>
    <w:rsid w:val="00CF710F"/>
    <w:rsid w:val="00E2601B"/>
    <w:rsid w:val="00F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2017-02-19T14:20:00Z</dcterms:created>
  <dcterms:modified xsi:type="dcterms:W3CDTF">2017-02-19T14:20:00Z</dcterms:modified>
</cp:coreProperties>
</file>